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3A26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Mariánská zahrada</w:t>
      </w:r>
    </w:p>
    <w:p w:rsidR="00292645" w:rsidRPr="00292645" w:rsidRDefault="003A26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71227075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292645" w:rsidRPr="00292645" w:rsidRDefault="00F45444" w:rsidP="0029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2/2022</w:t>
      </w:r>
    </w:p>
    <w:p w:rsidR="00292645" w:rsidRPr="00292645" w:rsidRDefault="00292645">
      <w:pPr>
        <w:rPr>
          <w:rFonts w:ascii="Times New Roman" w:hAnsi="Times New Roman" w:cs="Times New Roman"/>
        </w:rPr>
      </w:pPr>
    </w:p>
    <w:p w:rsid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>
        <w:rPr>
          <w:rFonts w:ascii="Times New Roman" w:hAnsi="Times New Roman" w:cs="Times New Roman"/>
        </w:rPr>
        <w:t xml:space="preserve">no </w:t>
      </w:r>
      <w:r w:rsidR="006267EE">
        <w:rPr>
          <w:rFonts w:ascii="Times New Roman" w:hAnsi="Times New Roman" w:cs="Times New Roman"/>
        </w:rPr>
        <w:t xml:space="preserve">předsedkyní svazku dne </w:t>
      </w:r>
      <w:proofErr w:type="gramStart"/>
      <w:r w:rsidR="006267EE">
        <w:rPr>
          <w:rFonts w:ascii="Times New Roman" w:hAnsi="Times New Roman" w:cs="Times New Roman"/>
        </w:rPr>
        <w:t>1</w:t>
      </w:r>
      <w:r w:rsidR="00F45444">
        <w:rPr>
          <w:rFonts w:ascii="Times New Roman" w:hAnsi="Times New Roman" w:cs="Times New Roman"/>
        </w:rPr>
        <w:t>9.10.2022</w:t>
      </w:r>
      <w:proofErr w:type="gramEnd"/>
    </w:p>
    <w:p w:rsidR="00910DA1" w:rsidRDefault="00910DA1">
      <w:pPr>
        <w:rPr>
          <w:rFonts w:ascii="Times New Roman" w:hAnsi="Times New Roman" w:cs="Times New Roman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2"/>
        <w:gridCol w:w="2012"/>
        <w:gridCol w:w="3163"/>
      </w:tblGrid>
      <w:tr w:rsidR="00910DA1" w:rsidRPr="00292645" w:rsidTr="006267EE">
        <w:trPr>
          <w:trHeight w:val="31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DA1" w:rsidRPr="00292645" w:rsidRDefault="00910DA1" w:rsidP="00910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DA1" w:rsidRPr="00292645" w:rsidRDefault="00910DA1" w:rsidP="004E0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DA1" w:rsidRPr="00292645" w:rsidRDefault="00910DA1" w:rsidP="004E0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10DA1" w:rsidRPr="00292645" w:rsidTr="006267EE">
        <w:trPr>
          <w:trHeight w:val="315"/>
        </w:trPr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DA1" w:rsidRPr="00292645" w:rsidRDefault="00910DA1" w:rsidP="004E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DA1" w:rsidRPr="00292645" w:rsidRDefault="00910DA1" w:rsidP="004E0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DA1" w:rsidRPr="00292645" w:rsidRDefault="00910DA1" w:rsidP="004E0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10DA1" w:rsidRPr="00292645" w:rsidTr="006267EE">
        <w:trPr>
          <w:trHeight w:val="31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910DA1" w:rsidRPr="00292645" w:rsidRDefault="00910DA1" w:rsidP="004E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910DA1" w:rsidRPr="00292645" w:rsidRDefault="00910DA1" w:rsidP="004E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910DA1" w:rsidRPr="00292645" w:rsidRDefault="00910DA1" w:rsidP="004E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910DA1" w:rsidRPr="00292645" w:rsidTr="006267EE">
        <w:trPr>
          <w:trHeight w:val="63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DA1" w:rsidRPr="00292645" w:rsidRDefault="00D85573" w:rsidP="004E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4121 – Neinvestiční přijaté transfery od obcí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DA1" w:rsidRPr="00910DA1" w:rsidRDefault="00F45444" w:rsidP="00577B1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735</w:t>
            </w:r>
            <w:r w:rsidR="00D85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DA1" w:rsidRPr="00292645" w:rsidRDefault="00910DA1" w:rsidP="00D8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ponížení příjmů (narovnání na skutečnost – příjmy </w:t>
            </w:r>
            <w:r w:rsidR="00D85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od členských obcí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)</w:t>
            </w:r>
          </w:p>
        </w:tc>
      </w:tr>
      <w:tr w:rsidR="006267EE" w:rsidRPr="00292645" w:rsidTr="006267EE">
        <w:trPr>
          <w:trHeight w:val="63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7EE" w:rsidRDefault="00F45444" w:rsidP="004E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6171 – Činnost místní správy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7EE" w:rsidRDefault="00F45444" w:rsidP="006267EE">
            <w:pPr>
              <w:pStyle w:val="Odstavecseseznamem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  <w:r w:rsidR="00626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000,00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7EE" w:rsidRDefault="00F45444" w:rsidP="00D8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– příjmy z půjčování mobiliáře</w:t>
            </w:r>
          </w:p>
        </w:tc>
      </w:tr>
      <w:tr w:rsidR="00910DA1" w:rsidRPr="00292645" w:rsidTr="006267EE">
        <w:trPr>
          <w:trHeight w:val="31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910DA1" w:rsidRPr="00292645" w:rsidRDefault="00910DA1" w:rsidP="004E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910DA1" w:rsidRPr="00910DA1" w:rsidRDefault="00F45444" w:rsidP="00F45444">
            <w:pPr>
              <w:pStyle w:val="Odstavecseseznamem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4 265</w:t>
            </w:r>
            <w:r w:rsidR="00910DA1" w:rsidRPr="00910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910DA1" w:rsidRPr="00292645" w:rsidRDefault="00910DA1" w:rsidP="004E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10DA1" w:rsidRPr="00292645" w:rsidTr="006267EE">
        <w:trPr>
          <w:trHeight w:val="31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DA1" w:rsidRPr="00292645" w:rsidRDefault="00910DA1" w:rsidP="004E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DA1" w:rsidRPr="00292645" w:rsidRDefault="00910DA1" w:rsidP="004E0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DA1" w:rsidRPr="00292645" w:rsidRDefault="00910DA1" w:rsidP="004E0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6267EE">
        <w:trPr>
          <w:trHeight w:val="31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6267EE">
        <w:trPr>
          <w:trHeight w:val="31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6267EE">
        <w:trPr>
          <w:trHeight w:val="31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E931DB" w:rsidRDefault="00E931DB"/>
    <w:sectPr w:rsidR="00E93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2E2A"/>
    <w:multiLevelType w:val="hybridMultilevel"/>
    <w:tmpl w:val="DF70608E"/>
    <w:lvl w:ilvl="0" w:tplc="B1768F60">
      <w:start w:val="61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901EF"/>
    <w:multiLevelType w:val="hybridMultilevel"/>
    <w:tmpl w:val="BE40481A"/>
    <w:lvl w:ilvl="0" w:tplc="4D16DB82">
      <w:start w:val="4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350A07"/>
    <w:multiLevelType w:val="hybridMultilevel"/>
    <w:tmpl w:val="00DE8988"/>
    <w:lvl w:ilvl="0" w:tplc="93A46020">
      <w:start w:val="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15CB3"/>
    <w:multiLevelType w:val="hybridMultilevel"/>
    <w:tmpl w:val="3B7432FC"/>
    <w:lvl w:ilvl="0" w:tplc="C0CE420C">
      <w:start w:val="617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E695B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3A4C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3FE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266A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27B1C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77B1B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267EE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0A26"/>
    <w:rsid w:val="00703BFC"/>
    <w:rsid w:val="00704E39"/>
    <w:rsid w:val="007070E1"/>
    <w:rsid w:val="0070752D"/>
    <w:rsid w:val="007079D4"/>
    <w:rsid w:val="00707B0E"/>
    <w:rsid w:val="00710F38"/>
    <w:rsid w:val="007122C2"/>
    <w:rsid w:val="00714581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5A5A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412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0DA1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44F6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02852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04AF8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2F56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EA6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573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B11C9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444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10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10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2021-06-01T07:34:00Z</cp:lastPrinted>
  <dcterms:created xsi:type="dcterms:W3CDTF">2022-11-04T08:43:00Z</dcterms:created>
  <dcterms:modified xsi:type="dcterms:W3CDTF">2022-11-04T08:47:00Z</dcterms:modified>
</cp:coreProperties>
</file>